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4B" w:rsidRPr="00893037" w:rsidRDefault="00780C4B" w:rsidP="00780C4B">
      <w:pPr>
        <w:jc w:val="both"/>
        <w:rPr>
          <w:b/>
        </w:rPr>
      </w:pPr>
      <w:r w:rsidRPr="00893037">
        <w:rPr>
          <w:b/>
        </w:rPr>
        <w:t>Selvafgrænsning</w:t>
      </w:r>
    </w:p>
    <w:p w:rsidR="00780C4B" w:rsidRPr="00893037" w:rsidRDefault="00780C4B" w:rsidP="00780C4B">
      <w:pPr>
        <w:jc w:val="both"/>
      </w:pPr>
      <w:r w:rsidRPr="00893037">
        <w:t>Øvelser, der har fokus på at styrke evnen til selvafgrænsning</w:t>
      </w:r>
      <w:r w:rsidR="00893037">
        <w:t>,</w:t>
      </w:r>
      <w:r w:rsidRPr="00893037">
        <w:t xml:space="preserve"> skal anvendes med en høj grad af nænsomhed og på et ressourcefokuseret (og frivilligt) grundlag. Det er vanskeligt og kan være smertefuldt at opdage, at man reagerer uhensigtsmæssigt i en samspilssituation, fordi man selv har ubearbejdede følelsesmæssige mønstre, der</w:t>
      </w:r>
      <w:r w:rsidR="00893037">
        <w:t xml:space="preserve"> for eksempel </w:t>
      </w:r>
      <w:r w:rsidRPr="00893037">
        <w:t>betyder, at man ubevidst forbinder en samspilssituation med egne tidligere samspilserfaringer. I et miljø, der har fokus på at opdage fejl, vil en øget viden om</w:t>
      </w:r>
      <w:r w:rsidR="00893037">
        <w:t xml:space="preserve"> egne reaktioner være ubrugelig</w:t>
      </w:r>
      <w:r w:rsidRPr="00893037">
        <w:t xml:space="preserve"> og kan medføre mere skade end gavn. Derimod kan en øget selvindsigt medføre store udviklingsskridt i et positivt, varmt og ressourceorienteret miljø. </w:t>
      </w:r>
    </w:p>
    <w:p w:rsidR="00780C4B" w:rsidRDefault="00893037" w:rsidP="00893037">
      <w:pPr>
        <w:spacing w:after="120"/>
        <w:jc w:val="both"/>
      </w:pPr>
      <w:r>
        <w:t>Denne øvelse</w:t>
      </w:r>
      <w:r w:rsidR="00780C4B">
        <w:t xml:space="preserve"> er en sorteringsøvelse: Hvilke følelser, reak</w:t>
      </w:r>
      <w:r>
        <w:t>tioner og</w:t>
      </w:r>
      <w:r w:rsidR="00780C4B">
        <w:t xml:space="preserve"> holdninger er dine, og hvilke er barnets? Det kan være meget vanskeligt at adskille og sortere i disse, da vi så ofte kommer til at sammenblande dem. Øvelsen skal udføres sammen med en kollega:</w:t>
      </w:r>
    </w:p>
    <w:p w:rsidR="00780C4B" w:rsidRDefault="00780C4B" w:rsidP="00780C4B">
      <w:pPr>
        <w:pStyle w:val="Listeafsnit"/>
        <w:spacing w:after="120"/>
        <w:jc w:val="both"/>
      </w:pPr>
    </w:p>
    <w:p w:rsidR="00780C4B" w:rsidRDefault="00780C4B" w:rsidP="00893037">
      <w:pPr>
        <w:pStyle w:val="Listeafsnit"/>
        <w:numPr>
          <w:ilvl w:val="0"/>
          <w:numId w:val="2"/>
        </w:numPr>
        <w:jc w:val="both"/>
      </w:pPr>
      <w:r>
        <w:t>I den næste uges tid skal I lægge mærke til situationer, hvor I opdager, at der er noget på spil mellem kollegaen og barnet. Hold særligt øje med følgende situationer, der indikerer, at iagttagelsen rammer noget vigtigt:</w:t>
      </w:r>
    </w:p>
    <w:p w:rsidR="00780C4B" w:rsidRDefault="00780C4B" w:rsidP="00780C4B">
      <w:pPr>
        <w:pStyle w:val="Listeafsnit"/>
        <w:jc w:val="both"/>
      </w:pPr>
    </w:p>
    <w:p w:rsidR="00780C4B" w:rsidRDefault="00780C4B" w:rsidP="00893037">
      <w:pPr>
        <w:pStyle w:val="Listeafsnit"/>
        <w:ind w:left="856" w:firstLine="584"/>
        <w:jc w:val="both"/>
      </w:pPr>
      <w:r>
        <w:t>1. Situationer, hvor den voksne synes at være meget følelsesmæssigt engageret.</w:t>
      </w:r>
    </w:p>
    <w:p w:rsidR="00780C4B" w:rsidRDefault="00780C4B" w:rsidP="00893037">
      <w:pPr>
        <w:pStyle w:val="Listeafsnit"/>
        <w:ind w:left="856" w:firstLine="584"/>
        <w:jc w:val="both"/>
      </w:pPr>
      <w:r>
        <w:t>2. Situationer, hvor den samme samspilsdynamik ofte gentager sig.</w:t>
      </w:r>
    </w:p>
    <w:p w:rsidR="00780C4B" w:rsidRDefault="00780C4B" w:rsidP="00893037">
      <w:pPr>
        <w:pStyle w:val="Listeafsnit"/>
        <w:ind w:left="856" w:firstLine="584"/>
        <w:jc w:val="both"/>
      </w:pPr>
      <w:r>
        <w:t xml:space="preserve">3. Situationer, der synes at være følelsesmæssigt intensive for barnet. </w:t>
      </w:r>
    </w:p>
    <w:p w:rsidR="00780C4B" w:rsidRDefault="00780C4B" w:rsidP="00780C4B">
      <w:pPr>
        <w:pStyle w:val="Listeafsnit"/>
        <w:jc w:val="both"/>
      </w:pPr>
    </w:p>
    <w:p w:rsidR="00893037" w:rsidRDefault="00780C4B" w:rsidP="00893037">
      <w:pPr>
        <w:pStyle w:val="Listeafsnit"/>
        <w:numPr>
          <w:ilvl w:val="0"/>
          <w:numId w:val="2"/>
        </w:numPr>
      </w:pPr>
      <w:r>
        <w:t>Identific</w:t>
      </w:r>
      <w:r w:rsidR="00893037">
        <w:t>e</w:t>
      </w:r>
      <w:r>
        <w:t>r disse situationer og undersøg dem sammen med din kollega med udg</w:t>
      </w:r>
      <w:r w:rsidR="00893037">
        <w:t xml:space="preserve">angspunkt i følgende spørgsmål: </w:t>
      </w:r>
      <w:r w:rsidR="00893037">
        <w:t>”</w:t>
      </w:r>
      <w:r>
        <w:t>Hvad tænker du om disse situationer?</w:t>
      </w:r>
      <w:r w:rsidR="00893037">
        <w:t>”</w:t>
      </w:r>
      <w:r>
        <w:t xml:space="preserve"> </w:t>
      </w:r>
      <w:r w:rsidR="00893037">
        <w:t>”</w:t>
      </w:r>
      <w:r>
        <w:t>Var der noget på spil for dig?</w:t>
      </w:r>
      <w:r w:rsidR="00893037">
        <w:t>”</w:t>
      </w:r>
      <w:r>
        <w:t xml:space="preserve"> </w:t>
      </w:r>
      <w:r w:rsidR="00893037">
        <w:t>”</w:t>
      </w:r>
      <w:r>
        <w:t>Jeg opleved</w:t>
      </w:r>
      <w:r w:rsidR="00893037">
        <w:t>e situationen på denne måde – v</w:t>
      </w:r>
      <w:r>
        <w:t>ar det også din oplevelse?</w:t>
      </w:r>
      <w:r w:rsidR="00893037">
        <w:t>”</w:t>
      </w:r>
      <w:r>
        <w:t xml:space="preserve"> </w:t>
      </w:r>
      <w:r w:rsidR="00893037">
        <w:t>”</w:t>
      </w:r>
      <w:r>
        <w:t>Er der andre betydningsfulde situationer i dit arbejde, der relaterer sig til dette konkrete samspil?</w:t>
      </w:r>
      <w:r w:rsidR="00893037">
        <w:t>”</w:t>
      </w:r>
      <w:r w:rsidR="00893037" w:rsidRPr="00893037">
        <w:t xml:space="preserve"> </w:t>
      </w:r>
      <w:r w:rsidR="00893037">
        <w:t>”</w:t>
      </w:r>
      <w:r>
        <w:t>Hvad kunne du forestille dig, der kunne være på spil?</w:t>
      </w:r>
      <w:r w:rsidR="00893037">
        <w:t>”</w:t>
      </w:r>
    </w:p>
    <w:p w:rsidR="00780C4B" w:rsidRDefault="00780C4B" w:rsidP="00893037">
      <w:r>
        <w:t xml:space="preserve">Ovenstående øvelse kan også udføres som en selviagttagelsesøvelse: </w:t>
      </w:r>
    </w:p>
    <w:p w:rsidR="00780C4B" w:rsidRDefault="00780C4B" w:rsidP="00893037">
      <w:pPr>
        <w:pStyle w:val="Listeafsnit"/>
        <w:numPr>
          <w:ilvl w:val="0"/>
          <w:numId w:val="2"/>
        </w:numPr>
        <w:jc w:val="both"/>
      </w:pPr>
      <w:r>
        <w:t>Læg mærke til samspilssituationer, hvor du registrerer, at en eller flere af de tre ovenstående faktorer</w:t>
      </w:r>
      <w:r w:rsidR="00893037">
        <w:t xml:space="preserve"> er i spil. Undersøg og reflekte</w:t>
      </w:r>
      <w:r>
        <w:t>r over disse situationer. Hvad kunne du forestille dig, der kunne være på spil?</w:t>
      </w:r>
      <w:bookmarkStart w:id="0" w:name="_GoBack"/>
      <w:bookmarkEnd w:id="0"/>
    </w:p>
    <w:p w:rsidR="00780C4B" w:rsidRDefault="00780C4B" w:rsidP="00780C4B">
      <w:pPr>
        <w:pStyle w:val="Listeafsnit"/>
        <w:jc w:val="both"/>
      </w:pPr>
    </w:p>
    <w:p w:rsidR="003023E6" w:rsidRDefault="003023E6"/>
    <w:sectPr w:rsidR="003023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6085"/>
    <w:multiLevelType w:val="hybridMultilevel"/>
    <w:tmpl w:val="B56EB6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600C8"/>
    <w:multiLevelType w:val="hybridMultilevel"/>
    <w:tmpl w:val="84A074E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4B"/>
    <w:rsid w:val="003023E6"/>
    <w:rsid w:val="00780C4B"/>
    <w:rsid w:val="00893037"/>
    <w:rsid w:val="00A0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4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80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4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8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Dafolo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Ellgaard Soneff</dc:creator>
  <cp:lastModifiedBy>Sophie Ellgaard Soneff</cp:lastModifiedBy>
  <cp:revision>2</cp:revision>
  <dcterms:created xsi:type="dcterms:W3CDTF">2013-04-14T18:44:00Z</dcterms:created>
  <dcterms:modified xsi:type="dcterms:W3CDTF">2013-04-14T19:15:00Z</dcterms:modified>
</cp:coreProperties>
</file>